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29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</w:r>
    </w:p>
    <w:tbl>
      <w:tblPr>
        <w:tblStyle w:val="Table1"/>
        <w:tblW w:w="9795.0" w:type="dxa"/>
        <w:jc w:val="left"/>
        <w:tblInd w:w="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-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-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HENVISNING TIL ERGO-  / FYSIOTERAPEUT I BARNETEAMET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-5.0" w:type="dxa"/>
        <w:tblLayout w:type="fixed"/>
        <w:tblLook w:val="0400"/>
      </w:tblPr>
      <w:tblGrid>
        <w:gridCol w:w="8205"/>
        <w:gridCol w:w="1575"/>
        <w:tblGridChange w:id="0">
          <w:tblGrid>
            <w:gridCol w:w="8205"/>
            <w:gridCol w:w="1575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Barnets navn: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Fødsels- og personnummer: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Barnets adresse: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Talespråk: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Behov for tolk:      ja</w:t>
              <w:tab/>
              <w:t xml:space="preserve"> nei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26"/>
        <w:tblW w:w="9781.0" w:type="dxa"/>
        <w:jc w:val="left"/>
        <w:tblLayout w:type="fixed"/>
        <w:tblLook w:val="0400"/>
      </w:tblPr>
      <w:tblGrid>
        <w:gridCol w:w="6804"/>
        <w:gridCol w:w="1418"/>
        <w:gridCol w:w="1559"/>
        <w:tblGridChange w:id="0">
          <w:tblGrid>
            <w:gridCol w:w="6804"/>
            <w:gridCol w:w="1418"/>
            <w:gridCol w:w="1559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Foresatt 1: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Tlf: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Adresse: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Foresatt 2: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Tlf: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Adresse: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26"/>
        <w:tblW w:w="9776.0" w:type="dxa"/>
        <w:jc w:val="left"/>
        <w:tblLayout w:type="fixed"/>
        <w:tblLook w:val="0400"/>
      </w:tblPr>
      <w:tblGrid>
        <w:gridCol w:w="6799"/>
        <w:gridCol w:w="1418"/>
        <w:gridCol w:w="1559"/>
        <w:tblGridChange w:id="0">
          <w:tblGrid>
            <w:gridCol w:w="6799"/>
            <w:gridCol w:w="1418"/>
            <w:gridCol w:w="1559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Helsesykepleier: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Tlf: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Barnehage/ Skole: 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Kontaktperson bhg/skole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Tlf: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Fastlege: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Tlf: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Koordinator: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Tlf: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Andre instanser: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Tlf: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able5"/>
        <w:tblpPr w:leftFromText="141" w:rightFromText="141" w:topFromText="0" w:bottomFromText="0" w:vertAnchor="text" w:horzAnchor="text" w:tblpX="0" w:tblpY="126"/>
        <w:tblW w:w="9776.0" w:type="dxa"/>
        <w:jc w:val="left"/>
        <w:tblLayout w:type="fixed"/>
        <w:tblLook w:val="0400"/>
      </w:tblPr>
      <w:tblGrid>
        <w:gridCol w:w="9776"/>
        <w:tblGridChange w:id="0">
          <w:tblGrid>
            <w:gridCol w:w="9776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Henvisning gjelder: </w:t>
              <w:tab/>
              <w:tab/>
              <w:t xml:space="preserve">Fysioterapi </w:t>
              <w:tab/>
              <w:t xml:space="preserve"> </w:t>
              <w:tab/>
              <w:t xml:space="preserve">Ergoterapi </w:t>
              <w:tab/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Evt. diagnose: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Henvisningsgrunn (beskriv):</w:t>
            </w:r>
          </w:p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15.0" w:type="dxa"/>
        <w:jc w:val="left"/>
        <w:tblInd w:w="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34"/>
        <w:gridCol w:w="4281"/>
        <w:tblGridChange w:id="0">
          <w:tblGrid>
            <w:gridCol w:w="5634"/>
            <w:gridCol w:w="4281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Navn på henviser: 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Arbeidssted: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ind w:left="-3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Telefon: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-3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Stilling:</w:t>
            </w:r>
          </w:p>
        </w:tc>
      </w:tr>
    </w:tbl>
    <w:p w:rsidR="00000000" w:rsidDel="00000000" w:rsidP="00000000" w:rsidRDefault="00000000" w:rsidRPr="00000000" w14:paraId="0000004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-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0"/>
        <w:tblGridChange w:id="0">
          <w:tblGrid>
            <w:gridCol w:w="9930"/>
          </w:tblGrid>
        </w:tblGridChange>
      </w:tblGrid>
      <w:tr>
        <w:trPr>
          <w:cantSplit w:val="0"/>
          <w:trHeight w:val="2933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ind w:left="2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SAMTYKKEERKLÆRING (må fylles ut av ungdom over 16 år eller av foresatte til barn under 16 år):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 tillater ergoterapeuten/fysioterapeuten å innhente og dele relevante opplysninger med andre instanser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Samtykke er frivillig, og kan trekkes tilbake.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2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Dato:</w:t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2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Underskrift / muntlig samtykke:</w:t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47.0" w:type="dxa"/>
        <w:jc w:val="left"/>
        <w:tblInd w:w="-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7"/>
        <w:tblGridChange w:id="0">
          <w:tblGrid>
            <w:gridCol w:w="9947"/>
          </w:tblGrid>
        </w:tblGridChange>
      </w:tblGrid>
      <w:tr>
        <w:trPr>
          <w:cantSplit w:val="0"/>
          <w:trHeight w:val="1605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ind w:left="2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 gjør oppmerksom på at Ergo- og fysioterapitjenesten i Larvik kommune bruker en prioriteringsnøkkel ved nye henvisninger. Hensikten med dette er å sikre et likeverdig tilbud til befolkningen i tråd med målsettingen for tjenesten. For øvrig skal tjenestemottagere få tilbakemelding om at henvisningen er mottatt innen 21 dager, og da få beskjed om eventuell ventetid før tiltak kan iverksettes.</w:t>
            </w:r>
          </w:p>
        </w:tc>
      </w:tr>
    </w:tbl>
    <w:p w:rsidR="00000000" w:rsidDel="00000000" w:rsidP="00000000" w:rsidRDefault="00000000" w:rsidRPr="00000000" w14:paraId="0000005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35.0" w:type="dxa"/>
        <w:jc w:val="left"/>
        <w:tblInd w:w="-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rHeight w:val="139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ind w:left="2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Henvisningen sendes: </w:t>
            </w:r>
          </w:p>
          <w:p w:rsidR="00000000" w:rsidDel="00000000" w:rsidP="00000000" w:rsidRDefault="00000000" w:rsidRPr="00000000" w14:paraId="00000056">
            <w:pPr>
              <w:ind w:left="2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Teamkoordinator i barneteamet</w:t>
            </w:r>
          </w:p>
          <w:p w:rsidR="00000000" w:rsidDel="00000000" w:rsidP="00000000" w:rsidRDefault="00000000" w:rsidRPr="00000000" w14:paraId="00000057">
            <w:pPr>
              <w:ind w:left="2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Ergo, fysio og hjelpemidler</w:t>
            </w:r>
          </w:p>
          <w:p w:rsidR="00000000" w:rsidDel="00000000" w:rsidP="00000000" w:rsidRDefault="00000000" w:rsidRPr="00000000" w14:paraId="00000058">
            <w:pPr>
              <w:ind w:left="2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Postboks 2020, 3255 Larvik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702" w:top="1135" w:left="1134" w:right="991" w:header="170" w:footer="45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0"/>
      <w:tblW w:w="8262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551"/>
      <w:gridCol w:w="2551"/>
      <w:gridCol w:w="3160"/>
      <w:tblGridChange w:id="0">
        <w:tblGrid>
          <w:gridCol w:w="2551"/>
          <w:gridCol w:w="2551"/>
          <w:gridCol w:w="316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5E">
          <w:pPr>
            <w:spacing w:after="8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Servicesenteret</w:t>
          </w:r>
        </w:p>
        <w:p w:rsidR="00000000" w:rsidDel="00000000" w:rsidP="00000000" w:rsidRDefault="00000000" w:rsidRPr="00000000" w14:paraId="0000005F">
          <w:pPr>
            <w:spacing w:after="8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Postboks 2020</w:t>
          </w:r>
        </w:p>
        <w:p w:rsidR="00000000" w:rsidDel="00000000" w:rsidP="00000000" w:rsidRDefault="00000000" w:rsidRPr="00000000" w14:paraId="00000060">
          <w:pPr>
            <w:spacing w:after="8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3255 Larvik</w:t>
          </w:r>
        </w:p>
      </w:tc>
      <w:tc>
        <w:tcPr/>
        <w:p w:rsidR="00000000" w:rsidDel="00000000" w:rsidP="00000000" w:rsidRDefault="00000000" w:rsidRPr="00000000" w14:paraId="00000061">
          <w:pPr>
            <w:spacing w:after="8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Besøksadresse:</w:t>
          </w:r>
        </w:p>
        <w:p w:rsidR="00000000" w:rsidDel="00000000" w:rsidP="00000000" w:rsidRDefault="00000000" w:rsidRPr="00000000" w14:paraId="00000062">
          <w:pPr>
            <w:spacing w:after="8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Feyersgate 7</w:t>
          </w:r>
        </w:p>
        <w:p w:rsidR="00000000" w:rsidDel="00000000" w:rsidP="00000000" w:rsidRDefault="00000000" w:rsidRPr="00000000" w14:paraId="00000063">
          <w:pPr>
            <w:spacing w:after="8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3255 Larvik</w:t>
          </w:r>
        </w:p>
      </w:tc>
      <w:tc>
        <w:tcPr/>
        <w:p w:rsidR="00000000" w:rsidDel="00000000" w:rsidP="00000000" w:rsidRDefault="00000000" w:rsidRPr="00000000" w14:paraId="00000064">
          <w:pPr>
            <w:spacing w:after="8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Telefon 33 17 10 00</w:t>
          </w:r>
        </w:p>
        <w:p w:rsidR="00000000" w:rsidDel="00000000" w:rsidP="00000000" w:rsidRDefault="00000000" w:rsidRPr="00000000" w14:paraId="00000065">
          <w:pPr>
            <w:spacing w:after="8" w:lineRule="auto"/>
            <w:rPr>
              <w:sz w:val="18"/>
              <w:szCs w:val="18"/>
            </w:rPr>
          </w:pPr>
          <w:hyperlink r:id="rId1">
            <w:r w:rsidDel="00000000" w:rsidR="00000000" w:rsidRPr="00000000">
              <w:rPr>
                <w:color w:val="000000"/>
                <w:sz w:val="18"/>
                <w:szCs w:val="18"/>
                <w:u w:val="none"/>
                <w:rtl w:val="0"/>
              </w:rPr>
              <w:t xml:space="preserve">postmottak@larvik.kommune.no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spacing w:after="8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Org.nr.: 918 082 956</w:t>
          </w:r>
        </w:p>
      </w:tc>
    </w:tr>
  </w:tbl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pPr w:leftFromText="142" w:rightFromText="142" w:topFromText="0" w:bottomFromText="0" w:vertAnchor="text" w:horzAnchor="text" w:tblpX="0" w:tblpY="15497"/>
      <w:tblW w:w="8262.0" w:type="dxa"/>
      <w:jc w:val="left"/>
      <w:tblBorders>
        <w:top w:color="000000" w:space="0" w:sz="0" w:val="nil"/>
        <w:left w:color="d1d3d4" w:space="0" w:sz="4" w:val="single"/>
        <w:bottom w:color="000000" w:space="0" w:sz="0" w:val="nil"/>
        <w:right w:color="000000" w:space="0" w:sz="0" w:val="nil"/>
        <w:insideH w:color="d1d3d4" w:space="0" w:sz="4" w:val="single"/>
        <w:insideV w:color="d1d3d4" w:space="0" w:sz="4" w:val="single"/>
      </w:tblBorders>
      <w:tblLayout w:type="fixed"/>
      <w:tblLook w:val="0400"/>
    </w:tblPr>
    <w:tblGrid>
      <w:gridCol w:w="2551"/>
      <w:gridCol w:w="2551"/>
      <w:gridCol w:w="3160"/>
      <w:tblGridChange w:id="0">
        <w:tblGrid>
          <w:gridCol w:w="2551"/>
          <w:gridCol w:w="2551"/>
          <w:gridCol w:w="316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69">
          <w:pPr>
            <w:spacing w:after="8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Servicesenteret</w:t>
          </w:r>
        </w:p>
        <w:p w:rsidR="00000000" w:rsidDel="00000000" w:rsidP="00000000" w:rsidRDefault="00000000" w:rsidRPr="00000000" w14:paraId="0000006A">
          <w:pPr>
            <w:spacing w:after="8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Postboks 2020</w:t>
          </w:r>
        </w:p>
        <w:p w:rsidR="00000000" w:rsidDel="00000000" w:rsidP="00000000" w:rsidRDefault="00000000" w:rsidRPr="00000000" w14:paraId="0000006B">
          <w:pPr>
            <w:spacing w:after="8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3255 Larvik</w:t>
          </w:r>
        </w:p>
      </w:tc>
      <w:tc>
        <w:tcPr/>
        <w:p w:rsidR="00000000" w:rsidDel="00000000" w:rsidP="00000000" w:rsidRDefault="00000000" w:rsidRPr="00000000" w14:paraId="0000006C">
          <w:pPr>
            <w:spacing w:after="8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Besøksadresse:</w:t>
          </w:r>
        </w:p>
        <w:p w:rsidR="00000000" w:rsidDel="00000000" w:rsidP="00000000" w:rsidRDefault="00000000" w:rsidRPr="00000000" w14:paraId="0000006D">
          <w:pPr>
            <w:spacing w:after="8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Feyersgate 7</w:t>
          </w:r>
        </w:p>
        <w:p w:rsidR="00000000" w:rsidDel="00000000" w:rsidP="00000000" w:rsidRDefault="00000000" w:rsidRPr="00000000" w14:paraId="0000006E">
          <w:pPr>
            <w:spacing w:after="8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3255 Larvik</w:t>
          </w:r>
        </w:p>
      </w:tc>
      <w:tc>
        <w:tcPr/>
        <w:p w:rsidR="00000000" w:rsidDel="00000000" w:rsidP="00000000" w:rsidRDefault="00000000" w:rsidRPr="00000000" w14:paraId="0000006F">
          <w:pPr>
            <w:spacing w:after="8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Telefon 33 17 10 00</w:t>
          </w:r>
        </w:p>
        <w:p w:rsidR="00000000" w:rsidDel="00000000" w:rsidP="00000000" w:rsidRDefault="00000000" w:rsidRPr="00000000" w14:paraId="00000070">
          <w:pPr>
            <w:spacing w:after="8" w:lineRule="auto"/>
            <w:rPr>
              <w:sz w:val="18"/>
              <w:szCs w:val="18"/>
            </w:rPr>
          </w:pPr>
          <w:hyperlink r:id="rId1">
            <w:r w:rsidDel="00000000" w:rsidR="00000000" w:rsidRPr="00000000">
              <w:rPr>
                <w:color w:val="000000"/>
                <w:sz w:val="18"/>
                <w:szCs w:val="18"/>
                <w:u w:val="none"/>
                <w:rtl w:val="0"/>
              </w:rPr>
              <w:t xml:space="preserve">postmottak@larvik.kommune.no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spacing w:after="8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Org.nr.: 918 082 956</w:t>
          </w:r>
        </w:p>
      </w:tc>
    </w:tr>
  </w:tbl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95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847215" cy="96964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7215" cy="9696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Fyll ut begge sider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80" w:before="240" w:line="259" w:lineRule="auto"/>
    </w:pPr>
    <w:rPr>
      <w:rFonts w:ascii="Calibri" w:cs="Calibri" w:eastAsia="Calibri" w:hAnsi="Calibri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8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ostmottak@larvik.kommune.no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postmottak@larvik.kommune.n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3YRWE8qS9CSFTWIcMfq7CHp2DQ==">CgMxLjAyCGguZ2pkZ3hzOAByITEzdlpxTU9NQ2NnajdtXzFaQS1uMU9mb18taVJndDBTVA==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