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C6" w:rsidRDefault="00734FB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Tiltaksplan for (navn på barnet)  </w:t>
      </w:r>
    </w:p>
    <w:p w:rsidR="009A48C6" w:rsidRDefault="009A48C6">
      <w:pPr>
        <w:rPr>
          <w:sz w:val="28"/>
          <w:szCs w:val="28"/>
        </w:rPr>
      </w:pPr>
    </w:p>
    <w:p w:rsidR="009A48C6" w:rsidRDefault="00734FBA">
      <w:pPr>
        <w:rPr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Barnets oppholdstid:</w:t>
      </w:r>
    </w:p>
    <w:p w:rsidR="009A48C6" w:rsidRDefault="00734FBA">
      <w:pPr>
        <w:spacing w:before="280" w:after="280" w:line="384" w:lineRule="auto"/>
        <w:rPr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Antall barn på avdeling/alder: </w:t>
      </w:r>
    </w:p>
    <w:p w:rsidR="009A48C6" w:rsidRDefault="00734FBA">
      <w:pPr>
        <w:spacing w:before="280" w:after="280" w:line="384" w:lineRule="auto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Antall voksne (</w:t>
      </w:r>
      <w:proofErr w:type="spellStart"/>
      <w:r>
        <w:rPr>
          <w:b/>
          <w:color w:val="262626"/>
          <w:sz w:val="24"/>
          <w:szCs w:val="24"/>
        </w:rPr>
        <w:t>ped</w:t>
      </w:r>
      <w:proofErr w:type="spellEnd"/>
      <w:r>
        <w:rPr>
          <w:b/>
          <w:color w:val="262626"/>
          <w:sz w:val="24"/>
          <w:szCs w:val="24"/>
        </w:rPr>
        <w:t>/</w:t>
      </w:r>
      <w:proofErr w:type="spellStart"/>
      <w:r>
        <w:rPr>
          <w:b/>
          <w:color w:val="262626"/>
          <w:sz w:val="24"/>
          <w:szCs w:val="24"/>
        </w:rPr>
        <w:t>fagarb</w:t>
      </w:r>
      <w:proofErr w:type="spellEnd"/>
      <w:r>
        <w:rPr>
          <w:b/>
          <w:color w:val="262626"/>
          <w:sz w:val="24"/>
          <w:szCs w:val="24"/>
        </w:rPr>
        <w:t>/ass):</w:t>
      </w:r>
    </w:p>
    <w:p w:rsidR="009A48C6" w:rsidRDefault="009A48C6">
      <w:pPr>
        <w:spacing w:before="280" w:after="280" w:line="384" w:lineRule="auto"/>
        <w:rPr>
          <w:b/>
          <w:color w:val="262626"/>
          <w:sz w:val="24"/>
          <w:szCs w:val="24"/>
        </w:rPr>
      </w:pPr>
    </w:p>
    <w:p w:rsidR="009A48C6" w:rsidRDefault="00734FBA">
      <w:pPr>
        <w:spacing w:before="280" w:after="280" w:line="384" w:lineRule="auto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På hvilken måte er foreldrene involvert i søknaden?</w:t>
      </w:r>
    </w:p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A48C6">
        <w:trPr>
          <w:trHeight w:val="1440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62626"/>
                <w:sz w:val="24"/>
                <w:szCs w:val="24"/>
              </w:rPr>
            </w:pPr>
          </w:p>
        </w:tc>
      </w:tr>
    </w:tbl>
    <w:p w:rsidR="009A48C6" w:rsidRDefault="00734FBA">
      <w:pPr>
        <w:spacing w:before="280" w:after="280" w:line="384" w:lineRule="auto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Beskriv hvordan barnet er hørt og barnets egen opplevelse av barnehagehverdagen:</w:t>
      </w:r>
    </w:p>
    <w:tbl>
      <w:tblPr>
        <w:tblStyle w:val="a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A48C6">
        <w:trPr>
          <w:trHeight w:val="1560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62626"/>
                <w:sz w:val="24"/>
                <w:szCs w:val="24"/>
              </w:rPr>
            </w:pPr>
          </w:p>
        </w:tc>
      </w:tr>
    </w:tbl>
    <w:p w:rsidR="009A48C6" w:rsidRDefault="009A48C6">
      <w:pPr>
        <w:spacing w:before="280" w:after="280" w:line="384" w:lineRule="auto"/>
        <w:rPr>
          <w:b/>
          <w:color w:val="262626"/>
          <w:sz w:val="24"/>
          <w:szCs w:val="24"/>
        </w:rPr>
      </w:pPr>
    </w:p>
    <w:p w:rsidR="009A48C6" w:rsidRDefault="00734FBA">
      <w:pPr>
        <w:spacing w:before="280" w:after="280" w:line="384" w:lineRule="auto"/>
        <w:rPr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Vaktliste: </w:t>
      </w:r>
      <w:r>
        <w:rPr>
          <w:color w:val="262626"/>
          <w:sz w:val="24"/>
          <w:szCs w:val="24"/>
        </w:rPr>
        <w:t xml:space="preserve">Tidspunkt for vakter og tidspunkt for når faste vakter ikke er på avdelingen med barn (pauser, møter, </w:t>
      </w:r>
      <w:proofErr w:type="spellStart"/>
      <w:r>
        <w:rPr>
          <w:color w:val="262626"/>
          <w:sz w:val="24"/>
          <w:szCs w:val="24"/>
        </w:rPr>
        <w:t>plantid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etc</w:t>
      </w:r>
      <w:proofErr w:type="spellEnd"/>
      <w:r>
        <w:rPr>
          <w:color w:val="262626"/>
          <w:sz w:val="24"/>
          <w:szCs w:val="24"/>
        </w:rPr>
        <w:t>). Dersom dagene er ulike, sett opp en tabell pr dag.</w:t>
      </w:r>
    </w:p>
    <w:p w:rsidR="009A48C6" w:rsidRDefault="00734FBA">
      <w:pPr>
        <w:spacing w:before="280" w:after="280" w:line="384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Angi tidspunkt for når faste vakter </w:t>
      </w:r>
      <w:r>
        <w:rPr>
          <w:color w:val="262626"/>
          <w:sz w:val="24"/>
          <w:szCs w:val="24"/>
          <w:u w:val="single"/>
        </w:rPr>
        <w:t>ikke</w:t>
      </w:r>
      <w:r>
        <w:rPr>
          <w:color w:val="262626"/>
          <w:sz w:val="24"/>
          <w:szCs w:val="24"/>
        </w:rPr>
        <w:t xml:space="preserve"> er på avdelingen med barn (pauser, møter, </w:t>
      </w:r>
      <w:proofErr w:type="spellStart"/>
      <w:r>
        <w:rPr>
          <w:color w:val="262626"/>
          <w:sz w:val="24"/>
          <w:szCs w:val="24"/>
        </w:rPr>
        <w:t>planti</w:t>
      </w:r>
      <w:r>
        <w:rPr>
          <w:color w:val="262626"/>
          <w:sz w:val="24"/>
          <w:szCs w:val="24"/>
        </w:rPr>
        <w:t>d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etc</w:t>
      </w:r>
      <w:proofErr w:type="spellEnd"/>
      <w:r>
        <w:rPr>
          <w:color w:val="262626"/>
          <w:sz w:val="24"/>
          <w:szCs w:val="24"/>
        </w:rPr>
        <w:t>) i kolonne 3.</w:t>
      </w:r>
    </w:p>
    <w:tbl>
      <w:tblPr>
        <w:tblStyle w:val="a1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9A48C6">
        <w:trPr>
          <w:tblHeader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Mandag - fredag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Tidspunkt (fra - til)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Pauser/møter/</w:t>
            </w:r>
            <w:proofErr w:type="spellStart"/>
            <w:r>
              <w:rPr>
                <w:b/>
                <w:color w:val="262626"/>
                <w:sz w:val="24"/>
                <w:szCs w:val="24"/>
              </w:rPr>
              <w:t>plantid</w:t>
            </w:r>
            <w:proofErr w:type="spellEnd"/>
          </w:p>
        </w:tc>
      </w:tr>
      <w:tr w:rsidR="009A48C6">
        <w:trPr>
          <w:tblHeader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Vakt 1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rPr>
          <w:tblHeader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Vakt 2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rPr>
          <w:tblHeader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Vakt 3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rPr>
          <w:tblHeader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rPr>
          <w:tblHeader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Spes </w:t>
            </w:r>
            <w:proofErr w:type="spellStart"/>
            <w:r>
              <w:rPr>
                <w:color w:val="262626"/>
                <w:sz w:val="24"/>
                <w:szCs w:val="24"/>
              </w:rPr>
              <w:t>ped</w:t>
            </w:r>
            <w:proofErr w:type="spellEnd"/>
            <w:r>
              <w:rPr>
                <w:color w:val="262626"/>
                <w:sz w:val="24"/>
                <w:szCs w:val="24"/>
              </w:rPr>
              <w:t xml:space="preserve"> (antall timer)</w:t>
            </w:r>
          </w:p>
          <w:p w:rsidR="009A48C6" w:rsidRDefault="00734FBA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Spesifiser når den spesialpedagogiske hjelpen gis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rPr>
          <w:tblHeader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Behov for tilrettelegging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</w:tbl>
    <w:p w:rsidR="009A48C6" w:rsidRDefault="009A48C6">
      <w:pPr>
        <w:spacing w:before="280" w:after="280" w:line="384" w:lineRule="auto"/>
        <w:rPr>
          <w:color w:val="262626"/>
          <w:sz w:val="24"/>
          <w:szCs w:val="24"/>
        </w:rPr>
      </w:pPr>
    </w:p>
    <w:p w:rsidR="009A48C6" w:rsidRDefault="009A48C6">
      <w:pPr>
        <w:spacing w:before="280" w:after="280" w:line="384" w:lineRule="auto"/>
        <w:rPr>
          <w:color w:val="262626"/>
          <w:sz w:val="24"/>
          <w:szCs w:val="24"/>
        </w:rPr>
      </w:pPr>
    </w:p>
    <w:p w:rsidR="009A48C6" w:rsidRDefault="009A48C6">
      <w:pPr>
        <w:spacing w:before="280" w:after="280" w:line="384" w:lineRule="auto"/>
        <w:rPr>
          <w:color w:val="262626"/>
          <w:sz w:val="24"/>
          <w:szCs w:val="24"/>
        </w:rPr>
      </w:pPr>
    </w:p>
    <w:p w:rsidR="009A48C6" w:rsidRDefault="009A48C6">
      <w:pPr>
        <w:spacing w:before="280" w:after="280" w:line="384" w:lineRule="auto"/>
        <w:rPr>
          <w:color w:val="262626"/>
          <w:sz w:val="24"/>
          <w:szCs w:val="24"/>
        </w:rPr>
      </w:pPr>
    </w:p>
    <w:p w:rsidR="009A48C6" w:rsidRDefault="009A48C6">
      <w:pPr>
        <w:spacing w:before="280" w:after="280" w:line="384" w:lineRule="auto"/>
        <w:rPr>
          <w:color w:val="262626"/>
          <w:sz w:val="24"/>
          <w:szCs w:val="24"/>
        </w:rPr>
      </w:pPr>
    </w:p>
    <w:p w:rsidR="009A48C6" w:rsidRDefault="00734FBA">
      <w:pPr>
        <w:spacing w:before="280" w:after="280" w:line="384" w:lineRule="auto"/>
        <w:rPr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Eksempel på tilretteleggingstiltak - </w:t>
      </w:r>
      <w:r>
        <w:rPr>
          <w:color w:val="262626"/>
          <w:sz w:val="24"/>
          <w:szCs w:val="24"/>
        </w:rPr>
        <w:t>tiltak som tar utgangspunkt i endringer i omgivelsene som gjør at barnet mestrer</w:t>
      </w:r>
    </w:p>
    <w:p w:rsidR="009A48C6" w:rsidRDefault="00734FBA">
      <w:pPr>
        <w:numPr>
          <w:ilvl w:val="0"/>
          <w:numId w:val="1"/>
        </w:numPr>
        <w:spacing w:before="280" w:line="384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Tilpasse barnehagehverdagen slik at det gir barnet en høy grad av struktur og forutsigbarhet (rutiner, rekkefølger eller system som barnet</w:t>
      </w:r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gjennkjenner</w:t>
      </w:r>
      <w:proofErr w:type="spellEnd"/>
      <w:r>
        <w:rPr>
          <w:color w:val="262626"/>
          <w:sz w:val="24"/>
          <w:szCs w:val="24"/>
        </w:rPr>
        <w:t>)</w:t>
      </w:r>
    </w:p>
    <w:p w:rsidR="009A48C6" w:rsidRDefault="00734FBA">
      <w:pPr>
        <w:numPr>
          <w:ilvl w:val="0"/>
          <w:numId w:val="1"/>
        </w:numPr>
        <w:spacing w:line="384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Forberede, tilrettelegge og støtte i overgangssituasjoner. (forberede muntlig og med visuell støtte, gi flere og hyppige forberedelser, enkel og tydelig kommunikasjon)</w:t>
      </w:r>
    </w:p>
    <w:p w:rsidR="009A48C6" w:rsidRDefault="00734FBA">
      <w:pPr>
        <w:numPr>
          <w:ilvl w:val="0"/>
          <w:numId w:val="1"/>
        </w:numPr>
        <w:spacing w:line="384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Forberede rutinebrudd med symbolstøtte/dagsplan. </w:t>
      </w:r>
    </w:p>
    <w:p w:rsidR="009A48C6" w:rsidRDefault="00734FBA">
      <w:pPr>
        <w:numPr>
          <w:ilvl w:val="0"/>
          <w:numId w:val="1"/>
        </w:numPr>
        <w:spacing w:line="384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Gi visuell støtte i språk og kommunikasjon</w:t>
      </w:r>
    </w:p>
    <w:p w:rsidR="009A48C6" w:rsidRDefault="00734FBA">
      <w:pPr>
        <w:numPr>
          <w:ilvl w:val="0"/>
          <w:numId w:val="1"/>
        </w:numPr>
        <w:spacing w:line="384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Lage rolige soner i barnehagen hvor barnet kan trekke seg tilbake når barnet trenger ro</w:t>
      </w:r>
    </w:p>
    <w:p w:rsidR="009A48C6" w:rsidRDefault="00734FBA">
      <w:pPr>
        <w:numPr>
          <w:ilvl w:val="0"/>
          <w:numId w:val="1"/>
        </w:numPr>
        <w:spacing w:line="384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Deling i mindre grupper i lek, garderobe, samling, måltid</w:t>
      </w:r>
    </w:p>
    <w:p w:rsidR="009A48C6" w:rsidRDefault="00734FBA">
      <w:pPr>
        <w:numPr>
          <w:ilvl w:val="0"/>
          <w:numId w:val="1"/>
        </w:numPr>
        <w:spacing w:after="280" w:line="384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Minimere visuell støy på veggene</w:t>
      </w:r>
    </w:p>
    <w:p w:rsidR="009A48C6" w:rsidRDefault="009A48C6">
      <w:pPr>
        <w:spacing w:before="280" w:after="280" w:line="384" w:lineRule="auto"/>
        <w:rPr>
          <w:color w:val="262626"/>
          <w:sz w:val="24"/>
          <w:szCs w:val="24"/>
        </w:rPr>
      </w:pPr>
    </w:p>
    <w:p w:rsidR="009A48C6" w:rsidRDefault="00734FBA">
      <w:pPr>
        <w:spacing w:before="280" w:after="280" w:line="384" w:lineRule="auto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Dagsrytme </w:t>
      </w:r>
    </w:p>
    <w:p w:rsidR="009A48C6" w:rsidRDefault="00734FBA">
      <w:pPr>
        <w:spacing w:before="280" w:after="280" w:line="384" w:lineRule="auto"/>
        <w:rPr>
          <w:color w:val="262626"/>
          <w:sz w:val="24"/>
          <w:szCs w:val="24"/>
        </w:rPr>
      </w:pPr>
      <w:r>
        <w:rPr>
          <w:i/>
          <w:color w:val="262626"/>
          <w:sz w:val="24"/>
          <w:szCs w:val="24"/>
        </w:rPr>
        <w:t>Beskrivelse av barnets</w:t>
      </w:r>
      <w:r>
        <w:rPr>
          <w:i/>
          <w:color w:val="262626"/>
          <w:sz w:val="24"/>
          <w:szCs w:val="24"/>
        </w:rPr>
        <w:t xml:space="preserve"> behov for tilrettelegging og hvem som har ansvar for å utføre tiltaket. </w:t>
      </w:r>
      <w:proofErr w:type="spellStart"/>
      <w:r>
        <w:rPr>
          <w:i/>
          <w:color w:val="262626"/>
          <w:sz w:val="24"/>
          <w:szCs w:val="24"/>
        </w:rPr>
        <w:t>Definér</w:t>
      </w:r>
      <w:proofErr w:type="spellEnd"/>
      <w:r>
        <w:rPr>
          <w:i/>
          <w:color w:val="262626"/>
          <w:sz w:val="24"/>
          <w:szCs w:val="24"/>
        </w:rPr>
        <w:t xml:space="preserve"> under </w:t>
      </w:r>
      <w:r>
        <w:rPr>
          <w:b/>
          <w:i/>
          <w:color w:val="262626"/>
          <w:sz w:val="24"/>
          <w:szCs w:val="24"/>
        </w:rPr>
        <w:t>ansvar</w:t>
      </w:r>
      <w:r>
        <w:rPr>
          <w:i/>
          <w:color w:val="262626"/>
          <w:sz w:val="24"/>
          <w:szCs w:val="24"/>
        </w:rPr>
        <w:t>; tidspunktene tilretteleggingsbehovet er større enn det barnehageeier kan gjøre innenfor det ordinære barnehagetilbudet.</w:t>
      </w:r>
    </w:p>
    <w:tbl>
      <w:tblPr>
        <w:tblStyle w:val="a2"/>
        <w:tblW w:w="1330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2265"/>
        <w:gridCol w:w="7140"/>
        <w:gridCol w:w="2265"/>
      </w:tblGrid>
      <w:tr w:rsidR="009A48C6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b/>
                <w:color w:val="262626"/>
                <w:sz w:val="24"/>
                <w:szCs w:val="24"/>
              </w:rPr>
            </w:pPr>
            <w:proofErr w:type="spellStart"/>
            <w:r>
              <w:rPr>
                <w:b/>
                <w:color w:val="262626"/>
                <w:sz w:val="24"/>
                <w:szCs w:val="24"/>
              </w:rPr>
              <w:lastRenderedPageBreak/>
              <w:t>Tidspt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Aktivitet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Tiltak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734FBA">
            <w:pPr>
              <w:widowControl w:val="0"/>
              <w:spacing w:line="240" w:lineRule="auto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Ansvar </w:t>
            </w:r>
          </w:p>
        </w:tc>
      </w:tr>
      <w:tr w:rsidR="009A48C6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A48C6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  <w:tr w:rsidR="009A48C6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spacing w:before="280" w:after="280" w:line="384" w:lineRule="auto"/>
              <w:rPr>
                <w:color w:val="262626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C6" w:rsidRDefault="009A48C6">
            <w:pPr>
              <w:widowControl w:val="0"/>
              <w:spacing w:line="240" w:lineRule="auto"/>
              <w:rPr>
                <w:color w:val="262626"/>
                <w:sz w:val="24"/>
                <w:szCs w:val="24"/>
              </w:rPr>
            </w:pPr>
          </w:p>
        </w:tc>
      </w:tr>
    </w:tbl>
    <w:p w:rsidR="009A48C6" w:rsidRDefault="009A48C6">
      <w:pPr>
        <w:spacing w:before="280" w:after="280" w:line="384" w:lineRule="auto"/>
        <w:rPr>
          <w:color w:val="262626"/>
          <w:sz w:val="24"/>
          <w:szCs w:val="24"/>
        </w:rPr>
      </w:pPr>
    </w:p>
    <w:p w:rsidR="009A48C6" w:rsidRDefault="00734FBA">
      <w:pPr>
        <w:rPr>
          <w:b/>
          <w:i/>
          <w:color w:val="262626"/>
          <w:sz w:val="24"/>
          <w:szCs w:val="24"/>
        </w:rPr>
      </w:pPr>
      <w:r>
        <w:rPr>
          <w:i/>
          <w:sz w:val="28"/>
          <w:szCs w:val="28"/>
        </w:rPr>
        <w:t>Dokumentasjon på barnets nedsatte funksjonsevne vedlegges.</w:t>
      </w:r>
    </w:p>
    <w:p w:rsidR="009A48C6" w:rsidRDefault="009A48C6">
      <w:pPr>
        <w:spacing w:before="280" w:after="280" w:line="384" w:lineRule="auto"/>
        <w:rPr>
          <w:color w:val="262626"/>
          <w:sz w:val="24"/>
          <w:szCs w:val="24"/>
        </w:rPr>
      </w:pPr>
    </w:p>
    <w:p w:rsidR="009A48C6" w:rsidRDefault="009A48C6"/>
    <w:sectPr w:rsidR="009A48C6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03DC"/>
    <w:multiLevelType w:val="multilevel"/>
    <w:tmpl w:val="86B8B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C6"/>
    <w:rsid w:val="005A393B"/>
    <w:rsid w:val="00734FBA"/>
    <w:rsid w:val="009A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ED74D-FE3E-4724-A1BA-E574BA58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Omlid Holst</dc:creator>
  <cp:lastModifiedBy>Veronika Omlid Holst</cp:lastModifiedBy>
  <cp:revision>2</cp:revision>
  <dcterms:created xsi:type="dcterms:W3CDTF">2025-04-03T08:57:00Z</dcterms:created>
  <dcterms:modified xsi:type="dcterms:W3CDTF">2025-04-03T08:57:00Z</dcterms:modified>
</cp:coreProperties>
</file>